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bookmarkStart w:id="0" w:name="_GoBack"/>
      <w:bookmarkEnd w:id="0"/>
      <w:r>
        <w:rPr>
          <w:rFonts w:hint="eastAsia" w:ascii="微软雅黑" w:hAnsi="微软雅黑" w:eastAsia="微软雅黑"/>
          <w:b/>
          <w:sz w:val="32"/>
          <w:szCs w:val="32"/>
        </w:rPr>
        <w:t>商务要求</w:t>
      </w: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w:t>
      </w:r>
      <w:r>
        <w:rPr>
          <w:rFonts w:hint="eastAsia" w:ascii="宋体" w:hAnsi="宋体" w:eastAsia="宋体" w:cs="宋体"/>
          <w:b w:val="0"/>
          <w:bCs w:val="0"/>
          <w:sz w:val="32"/>
          <w:szCs w:val="32"/>
          <w:lang w:val="en-US" w:eastAsia="zh-CN"/>
        </w:rPr>
        <w:t>设备</w:t>
      </w:r>
      <w:r>
        <w:rPr>
          <w:rFonts w:hint="eastAsia"/>
          <w:sz w:val="30"/>
          <w:szCs w:val="30"/>
        </w:rPr>
        <w:t>须在投标文件中提供符合的相应材料，否则视为商务要求未完全响应：医疗器械的第一类医疗器械备案凭证复印件和第一类医疗器械备案信息证明材料复印件。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宋体" w:hAnsi="宋体" w:eastAsia="宋体" w:cs="宋体"/>
          <w:b w:val="0"/>
          <w:bCs w:val="0"/>
          <w:sz w:val="32"/>
          <w:szCs w:val="32"/>
          <w:lang w:val="en-US" w:eastAsia="zh-CN"/>
        </w:rPr>
        <w:t>设备</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color w:val="0000FF"/>
          <w:sz w:val="30"/>
          <w:szCs w:val="30"/>
          <w:highlight w:val="yellow"/>
        </w:rPr>
        <w:t>4.1中标人所有货物</w:t>
      </w:r>
      <w:r>
        <w:rPr>
          <w:rFonts w:hint="eastAsia"/>
          <w:color w:val="0000FF"/>
          <w:sz w:val="30"/>
          <w:szCs w:val="30"/>
          <w:highlight w:val="yellow"/>
          <w:lang w:eastAsia="zh-CN"/>
        </w:rPr>
        <w:t>：</w:t>
      </w:r>
      <w:r>
        <w:rPr>
          <w:rFonts w:hint="eastAsia"/>
          <w:color w:val="0000FF"/>
          <w:sz w:val="30"/>
          <w:szCs w:val="30"/>
          <w:highlight w:val="yellow"/>
          <w:lang w:val="en-US" w:eastAsia="zh-CN"/>
        </w:rPr>
        <w:t>蓝光治疗仪（整机含光源）</w:t>
      </w:r>
      <w:r>
        <w:rPr>
          <w:rFonts w:hint="eastAsia"/>
          <w:color w:val="0000FF"/>
          <w:sz w:val="30"/>
          <w:szCs w:val="30"/>
          <w:highlight w:val="yellow"/>
        </w:rPr>
        <w:t>须提供至少</w:t>
      </w:r>
      <w:r>
        <w:rPr>
          <w:rFonts w:hint="eastAsia"/>
          <w:color w:val="0000FF"/>
          <w:sz w:val="30"/>
          <w:szCs w:val="30"/>
          <w:highlight w:val="yellow"/>
          <w:lang w:val="en-US" w:eastAsia="zh-CN"/>
        </w:rPr>
        <w:t>2</w:t>
      </w:r>
      <w:r>
        <w:rPr>
          <w:rFonts w:hint="eastAsia"/>
          <w:color w:val="0000FF"/>
          <w:sz w:val="30"/>
          <w:szCs w:val="30"/>
          <w:highlight w:val="yellow"/>
        </w:rPr>
        <w:t>年</w:t>
      </w:r>
      <w:r>
        <w:rPr>
          <w:rFonts w:hint="eastAsia"/>
          <w:color w:val="0000FF"/>
          <w:sz w:val="30"/>
          <w:szCs w:val="30"/>
          <w:highlight w:val="yellow"/>
          <w:lang w:eastAsia="zh-CN"/>
        </w:rPr>
        <w:t>及以上</w:t>
      </w:r>
      <w:r>
        <w:rPr>
          <w:rFonts w:hint="eastAsia"/>
          <w:color w:val="0000FF"/>
          <w:sz w:val="30"/>
          <w:szCs w:val="30"/>
          <w:highlight w:val="yellow"/>
        </w:rPr>
        <w:t>的</w:t>
      </w:r>
      <w:r>
        <w:rPr>
          <w:rFonts w:hint="eastAsia"/>
          <w:color w:val="0000FF"/>
          <w:sz w:val="30"/>
          <w:szCs w:val="30"/>
          <w:highlight w:val="yellow"/>
          <w:lang w:eastAsia="zh-CN"/>
        </w:rPr>
        <w:t>整套设备</w:t>
      </w:r>
      <w:r>
        <w:rPr>
          <w:rFonts w:hint="eastAsia"/>
          <w:color w:val="0000FF"/>
          <w:sz w:val="30"/>
          <w:szCs w:val="30"/>
          <w:highlight w:val="yellow"/>
        </w:rPr>
        <w:t>免费质保服务</w:t>
      </w:r>
      <w:r>
        <w:rPr>
          <w:rFonts w:hint="eastAsia"/>
          <w:color w:val="0000FF"/>
          <w:sz w:val="30"/>
          <w:szCs w:val="30"/>
          <w:highlight w:val="yellow"/>
          <w:lang w:eastAsia="zh-CN"/>
        </w:rPr>
        <w:t>、</w:t>
      </w:r>
      <w:r>
        <w:rPr>
          <w:rFonts w:hint="eastAsia"/>
          <w:color w:val="0000FF"/>
          <w:sz w:val="30"/>
          <w:szCs w:val="30"/>
          <w:highlight w:val="yellow"/>
          <w:lang w:val="en-US" w:eastAsia="zh-CN"/>
        </w:rPr>
        <w:t>每年上门免费检测不少于2次；超净工作台中高效过滤器3年内免费更换1次，紫外线3年内免费更换3次。</w:t>
      </w:r>
      <w:r>
        <w:rPr>
          <w:rFonts w:hint="eastAsia"/>
          <w:color w:val="0000FF"/>
          <w:sz w:val="30"/>
          <w:szCs w:val="30"/>
          <w:highlight w:val="yellow"/>
        </w:rPr>
        <w:t>所有质保费用均已包含在投标总报价中。</w:t>
      </w:r>
      <w:r>
        <w:rPr>
          <w:rFonts w:hint="eastAsia"/>
          <w:sz w:val="30"/>
          <w:szCs w:val="30"/>
        </w:rPr>
        <w:t>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lang w:val="en-US" w:eastAsia="zh-CN"/>
        </w:rPr>
        <w:t>8.1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pStyle w:val="3"/>
        <w:jc w:val="both"/>
        <w:rPr>
          <w:rFonts w:hint="eastAsia"/>
          <w:b w:val="0"/>
          <w:kern w:val="2"/>
          <w:sz w:val="30"/>
          <w:szCs w:val="30"/>
          <w:lang w:val="en-US" w:eastAsia="zh-CN" w:bidi="ar-SA"/>
        </w:rPr>
      </w:pPr>
      <w:r>
        <w:rPr>
          <w:rFonts w:hint="eastAsia"/>
          <w:b w:val="0"/>
          <w:kern w:val="2"/>
          <w:sz w:val="30"/>
          <w:szCs w:val="30"/>
          <w:lang w:val="en-US" w:eastAsia="zh-CN" w:bidi="ar-SA"/>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r>
        <w:rPr>
          <w:rFonts w:hint="eastAsia" w:ascii="黑体" w:hAnsi="黑体" w:eastAsia="黑体" w:cs="黑体"/>
          <w:szCs w:val="44"/>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CF4BC2"/>
    <w:rsid w:val="2FCF4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jc w:val="center"/>
      <w:outlineLvl w:val="0"/>
    </w:pPr>
    <w:rPr>
      <w:b/>
      <w:kern w:val="44"/>
      <w:sz w:val="44"/>
      <w:szCs w:val="20"/>
    </w:rPr>
  </w:style>
  <w:style w:type="paragraph" w:styleId="2">
    <w:name w:val="heading 4"/>
    <w:basedOn w:val="1"/>
    <w:next w:val="1"/>
    <w:qFormat/>
    <w:uiPriority w:val="99"/>
    <w:pPr>
      <w:keepNext/>
      <w:keepLines/>
      <w:spacing w:before="280" w:beforeLines="0" w:after="290" w:afterLines="0" w:line="372" w:lineRule="auto"/>
      <w:outlineLvl w:val="3"/>
    </w:pPr>
    <w:rPr>
      <w:rFonts w:ascii="Arial" w:hAnsi="Arial" w:eastAsia="黑体"/>
      <w:b/>
      <w:bCs/>
      <w:kern w:val="0"/>
      <w:sz w:val="28"/>
      <w:szCs w:val="28"/>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2021-10-22T01:53:00Z</dcterms:created>
  <dc:creator>敏敏</dc:creator>
  <cp:lastModifiedBy>敏敏</cp:lastModifiedBy>
  <dcterms:modified xsi:type="dcterms:W3CDTF">2021-10-22T01:53:47Z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F988E2A3C95749389B2FD92E104386EE</vt:lpwstr>
  </property>
</Properties>
</file>