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宋体"/>
          <w:b/>
          <w:bCs/>
          <w:sz w:val="30"/>
          <w:szCs w:val="30"/>
        </w:rPr>
      </w:pPr>
      <w:bookmarkStart w:id="0" w:name="_GoBack"/>
      <w:bookmarkEnd w:id="0"/>
      <w:r>
        <w:rPr>
          <w:rFonts w:hint="eastAsia" w:ascii="仿宋" w:hAnsi="仿宋" w:eastAsia="仿宋" w:cs="宋体"/>
          <w:b/>
          <w:bCs/>
          <w:sz w:val="30"/>
          <w:szCs w:val="30"/>
        </w:rPr>
        <w:t>马鞍山市人民医院迈瑞</w:t>
      </w:r>
      <w:r>
        <w:rPr>
          <w:rFonts w:ascii="仿宋" w:hAnsi="仿宋" w:eastAsia="仿宋" w:cs="宋体"/>
          <w:b/>
          <w:bCs/>
          <w:sz w:val="30"/>
          <w:szCs w:val="30"/>
        </w:rPr>
        <w:t>M9</w:t>
      </w:r>
      <w:r>
        <w:rPr>
          <w:rFonts w:hint="eastAsia" w:ascii="仿宋" w:hAnsi="仿宋" w:eastAsia="仿宋" w:cs="宋体"/>
          <w:b/>
          <w:bCs/>
          <w:sz w:val="30"/>
          <w:szCs w:val="30"/>
        </w:rPr>
        <w:t>彩超维保服务方案</w:t>
      </w:r>
    </w:p>
    <w:p>
      <w:pPr>
        <w:spacing w:line="480" w:lineRule="exact"/>
        <w:ind w:firstLine="600" w:firstLineChars="200"/>
        <w:rPr>
          <w:rFonts w:hint="eastAsia" w:ascii="仿宋" w:hAnsi="仿宋" w:eastAsia="仿宋" w:cs="宋体"/>
          <w:sz w:val="30"/>
          <w:szCs w:val="30"/>
        </w:rPr>
      </w:pPr>
      <w:r>
        <w:rPr>
          <w:rFonts w:hint="eastAsia" w:ascii="仿宋" w:hAnsi="仿宋" w:eastAsia="仿宋" w:cs="宋体"/>
          <w:sz w:val="30"/>
          <w:szCs w:val="30"/>
        </w:rPr>
        <w:t>一、服务内容</w:t>
      </w:r>
    </w:p>
    <w:p>
      <w:pPr>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 xml:space="preserve">保修范围: </w:t>
      </w:r>
      <w:r>
        <w:rPr>
          <w:rFonts w:hint="eastAsia" w:ascii="仿宋" w:hAnsi="仿宋" w:eastAsia="仿宋"/>
          <w:sz w:val="30"/>
          <w:szCs w:val="30"/>
        </w:rPr>
        <w:t>迈瑞</w:t>
      </w:r>
      <w:r>
        <w:rPr>
          <w:rFonts w:ascii="仿宋" w:hAnsi="仿宋" w:eastAsia="仿宋"/>
          <w:sz w:val="30"/>
          <w:szCs w:val="30"/>
        </w:rPr>
        <w:t>M9主机一台(含SP5-1s心脏探头)的原厂保修服</w:t>
      </w:r>
      <w:r>
        <w:rPr>
          <w:rFonts w:hint="eastAsia" w:ascii="仿宋" w:hAnsi="仿宋" w:eastAsia="仿宋"/>
          <w:sz w:val="30"/>
          <w:szCs w:val="30"/>
        </w:rPr>
        <w:t>务、包括设备故障维修和保养所需配件及所有的技术服务、派工、现场服务。</w:t>
      </w:r>
    </w:p>
    <w:p>
      <w:pPr>
        <w:spacing w:line="480" w:lineRule="exact"/>
        <w:rPr>
          <w:rFonts w:hint="eastAsia" w:ascii="仿宋" w:hAnsi="仿宋" w:eastAsia="仿宋" w:cs="宋体"/>
          <w:sz w:val="30"/>
          <w:szCs w:val="30"/>
        </w:rPr>
      </w:pPr>
      <w:r>
        <w:rPr>
          <w:rFonts w:hint="eastAsia" w:ascii="仿宋" w:hAnsi="仿宋" w:eastAsia="仿宋" w:cs="宋体"/>
          <w:sz w:val="30"/>
          <w:szCs w:val="30"/>
        </w:rPr>
        <w:t>二、服务总体要求</w:t>
      </w:r>
    </w:p>
    <w:p>
      <w:pPr>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主机定期保养合同期内提供≥2</w:t>
      </w:r>
      <w:r>
        <w:rPr>
          <w:rFonts w:hint="eastAsia" w:ascii="仿宋" w:hAnsi="仿宋" w:eastAsia="仿宋"/>
          <w:sz w:val="30"/>
          <w:szCs w:val="30"/>
        </w:rPr>
        <w:t>次</w:t>
      </w:r>
      <w:r>
        <w:rPr>
          <w:rFonts w:ascii="仿宋" w:hAnsi="仿宋" w:eastAsia="仿宋"/>
          <w:sz w:val="30"/>
          <w:szCs w:val="30"/>
        </w:rPr>
        <w:t>/台/年常规机器调试和专业维护</w:t>
      </w:r>
      <w:r>
        <w:rPr>
          <w:rFonts w:hint="eastAsia" w:ascii="仿宋" w:hAnsi="仿宋" w:eastAsia="仿宋"/>
          <w:sz w:val="30"/>
          <w:szCs w:val="30"/>
        </w:rPr>
        <w:t>保养。</w:t>
      </w:r>
    </w:p>
    <w:p>
      <w:pPr>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维修质量保证保证在合同服务</w:t>
      </w:r>
      <w:r>
        <w:rPr>
          <w:rFonts w:hint="eastAsia" w:ascii="仿宋" w:hAnsi="仿宋" w:eastAsia="仿宋"/>
          <w:sz w:val="30"/>
          <w:szCs w:val="30"/>
        </w:rPr>
        <w:t>期内设备开机率</w:t>
      </w:r>
      <w:r>
        <w:rPr>
          <w:rFonts w:ascii="仿宋" w:hAnsi="仿宋" w:eastAsia="仿宋"/>
          <w:sz w:val="30"/>
          <w:szCs w:val="30"/>
        </w:rPr>
        <w:t xml:space="preserve">: </w:t>
      </w:r>
      <w:r>
        <w:rPr>
          <w:rFonts w:hint="eastAsia" w:ascii="仿宋" w:hAnsi="仿宋" w:eastAsia="仿宋"/>
          <w:sz w:val="30"/>
          <w:szCs w:val="30"/>
        </w:rPr>
        <w:t>≥</w:t>
      </w:r>
      <w:r>
        <w:rPr>
          <w:rFonts w:ascii="仿宋" w:hAnsi="仿宋" w:eastAsia="仿宋"/>
          <w:sz w:val="30"/>
          <w:szCs w:val="30"/>
        </w:rPr>
        <w:t>95%。在合同</w:t>
      </w:r>
      <w:r>
        <w:rPr>
          <w:rFonts w:hint="eastAsia" w:ascii="仿宋" w:hAnsi="仿宋" w:eastAsia="仿宋"/>
          <w:sz w:val="30"/>
          <w:szCs w:val="30"/>
        </w:rPr>
        <w:t>期内因故障而需要更换的保修范围内的全新原厂备件，包括探头，不受数量限制。</w:t>
      </w:r>
    </w:p>
    <w:p>
      <w:pPr>
        <w:rPr>
          <w:rFonts w:hint="eastAsia" w:ascii="仿宋" w:hAnsi="仿宋" w:eastAsia="仿宋"/>
          <w:sz w:val="30"/>
          <w:szCs w:val="30"/>
        </w:rPr>
      </w:pPr>
      <w:r>
        <w:rPr>
          <w:rFonts w:hint="eastAsia" w:ascii="仿宋" w:hAnsi="仿宋" w:eastAsia="仿宋" w:cs="宋体"/>
          <w:sz w:val="30"/>
          <w:szCs w:val="30"/>
        </w:rPr>
        <w:t>（二）供应商资质要求：</w:t>
      </w:r>
    </w:p>
    <w:p>
      <w:pPr>
        <w:spacing w:line="480" w:lineRule="exact"/>
        <w:rPr>
          <w:rFonts w:hint="eastAsia" w:ascii="仿宋" w:hAnsi="仿宋" w:eastAsia="仿宋" w:cs="宋体"/>
          <w:sz w:val="30"/>
          <w:szCs w:val="30"/>
        </w:rPr>
      </w:pPr>
      <w:r>
        <w:rPr>
          <w:rFonts w:hint="eastAsia" w:ascii="仿宋" w:hAnsi="仿宋" w:eastAsia="仿宋" w:cs="宋体"/>
          <w:sz w:val="30"/>
          <w:szCs w:val="30"/>
        </w:rPr>
        <w:t>1、具有企业法人营业执照；</w:t>
      </w:r>
    </w:p>
    <w:p>
      <w:pPr>
        <w:spacing w:line="480" w:lineRule="exact"/>
        <w:rPr>
          <w:rFonts w:hint="eastAsia" w:ascii="仿宋" w:hAnsi="仿宋" w:eastAsia="仿宋" w:cs="宋体"/>
          <w:sz w:val="30"/>
          <w:szCs w:val="30"/>
        </w:rPr>
      </w:pPr>
      <w:r>
        <w:rPr>
          <w:rFonts w:hint="eastAsia" w:ascii="仿宋" w:hAnsi="仿宋" w:eastAsia="仿宋" w:cs="宋体"/>
          <w:sz w:val="30"/>
          <w:szCs w:val="30"/>
        </w:rPr>
        <w:t>2、具有“三证合一”的营业执照；</w:t>
      </w:r>
    </w:p>
    <w:p>
      <w:pPr>
        <w:spacing w:line="480" w:lineRule="exact"/>
        <w:rPr>
          <w:rFonts w:hint="eastAsia" w:ascii="仿宋" w:hAnsi="仿宋" w:eastAsia="仿宋" w:cs="宋体"/>
          <w:sz w:val="30"/>
          <w:szCs w:val="30"/>
        </w:rPr>
      </w:pPr>
      <w:r>
        <w:rPr>
          <w:rFonts w:hint="eastAsia" w:ascii="仿宋" w:hAnsi="仿宋" w:eastAsia="仿宋" w:cs="宋体"/>
          <w:sz w:val="30"/>
          <w:szCs w:val="30"/>
        </w:rPr>
        <w:t>3、法定代表人及被委托人身份证复印件；</w:t>
      </w:r>
    </w:p>
    <w:p>
      <w:pPr>
        <w:spacing w:line="480" w:lineRule="exact"/>
        <w:rPr>
          <w:rFonts w:ascii="仿宋" w:hAnsi="仿宋" w:eastAsia="仿宋" w:cs="宋体"/>
          <w:sz w:val="30"/>
          <w:szCs w:val="30"/>
        </w:rPr>
      </w:pPr>
      <w:r>
        <w:rPr>
          <w:rFonts w:hint="eastAsia" w:ascii="仿宋" w:hAnsi="仿宋" w:eastAsia="仿宋" w:cs="宋体"/>
          <w:sz w:val="30"/>
          <w:szCs w:val="30"/>
        </w:rPr>
        <w:t xml:space="preserve">4、法定代表人授权委托书（法定代表人递交投标文件参加投标的，无需此件）； </w:t>
      </w:r>
    </w:p>
    <w:p>
      <w:pPr>
        <w:spacing w:line="480" w:lineRule="exact"/>
        <w:rPr>
          <w:rFonts w:hint="eastAsia" w:ascii="仿宋" w:hAnsi="仿宋" w:eastAsia="仿宋" w:cs="宋体"/>
          <w:sz w:val="30"/>
          <w:szCs w:val="30"/>
        </w:rPr>
      </w:pPr>
      <w:r>
        <w:rPr>
          <w:rFonts w:hint="eastAsia" w:ascii="仿宋" w:hAnsi="仿宋" w:eastAsia="仿宋" w:cs="宋体"/>
          <w:sz w:val="30"/>
          <w:szCs w:val="30"/>
        </w:rPr>
        <w:t>5</w:t>
      </w:r>
      <w:r>
        <w:rPr>
          <w:rFonts w:hint="eastAsia" w:ascii="仿宋" w:hAnsi="仿宋" w:eastAsia="仿宋" w:cs="宋体"/>
          <w:kern w:val="0"/>
          <w:sz w:val="30"/>
          <w:szCs w:val="30"/>
          <w:shd w:val="clear" w:color="auto" w:fill="FFFFFF"/>
          <w:lang w:bidi="ar"/>
        </w:rPr>
        <w:t>、</w:t>
      </w:r>
      <w:r>
        <w:rPr>
          <w:rFonts w:hint="eastAsia" w:ascii="仿宋" w:hAnsi="仿宋" w:eastAsia="仿宋" w:cs="宋体"/>
          <w:sz w:val="30"/>
          <w:szCs w:val="30"/>
        </w:rPr>
        <w:t>供应商具有同行业内迈瑞</w:t>
      </w:r>
      <w:r>
        <w:rPr>
          <w:rFonts w:ascii="仿宋" w:hAnsi="仿宋" w:eastAsia="仿宋" w:cs="宋体"/>
          <w:sz w:val="30"/>
          <w:szCs w:val="30"/>
        </w:rPr>
        <w:t>M9</w:t>
      </w:r>
      <w:r>
        <w:rPr>
          <w:rFonts w:hint="eastAsia" w:ascii="仿宋" w:hAnsi="仿宋" w:eastAsia="仿宋" w:cs="宋体"/>
          <w:sz w:val="30"/>
          <w:szCs w:val="30"/>
        </w:rPr>
        <w:t>维保成功案例，能提供近三年内所签医院迈瑞</w:t>
      </w:r>
      <w:r>
        <w:rPr>
          <w:rFonts w:ascii="仿宋" w:hAnsi="仿宋" w:eastAsia="仿宋" w:cs="宋体"/>
          <w:sz w:val="30"/>
          <w:szCs w:val="30"/>
        </w:rPr>
        <w:t>M9</w:t>
      </w:r>
      <w:r>
        <w:rPr>
          <w:rFonts w:hint="eastAsia" w:ascii="仿宋" w:hAnsi="仿宋" w:eastAsia="仿宋" w:cs="宋体"/>
          <w:sz w:val="30"/>
          <w:szCs w:val="30"/>
        </w:rPr>
        <w:t>维保合同复印件至少</w:t>
      </w:r>
      <w:r>
        <w:rPr>
          <w:rFonts w:ascii="仿宋" w:hAnsi="仿宋" w:eastAsia="仿宋" w:cs="宋体"/>
          <w:sz w:val="30"/>
          <w:szCs w:val="30"/>
        </w:rPr>
        <w:t>3</w:t>
      </w:r>
      <w:r>
        <w:rPr>
          <w:rFonts w:hint="eastAsia" w:ascii="仿宋" w:hAnsi="仿宋" w:eastAsia="仿宋" w:cs="宋体"/>
          <w:sz w:val="30"/>
          <w:szCs w:val="30"/>
        </w:rPr>
        <w:t>份，或能提供迈瑞厂家的维修授权书，现场备查。</w:t>
      </w:r>
    </w:p>
    <w:p>
      <w:pPr>
        <w:numPr>
          <w:ilvl w:val="0"/>
          <w:numId w:val="1"/>
        </w:numPr>
        <w:spacing w:line="480" w:lineRule="exact"/>
        <w:jc w:val="left"/>
        <w:rPr>
          <w:rFonts w:hint="eastAsia" w:ascii="仿宋" w:hAnsi="仿宋" w:eastAsia="仿宋" w:cs="宋体"/>
          <w:sz w:val="30"/>
          <w:szCs w:val="30"/>
        </w:rPr>
      </w:pPr>
      <w:r>
        <w:rPr>
          <w:rFonts w:hint="eastAsia" w:ascii="仿宋" w:hAnsi="仿宋" w:eastAsia="仿宋" w:cs="宋体"/>
          <w:sz w:val="30"/>
          <w:szCs w:val="30"/>
        </w:rPr>
        <w:t>维保方式</w:t>
      </w:r>
    </w:p>
    <w:p>
      <w:pPr>
        <w:spacing w:line="480" w:lineRule="exact"/>
        <w:jc w:val="left"/>
        <w:rPr>
          <w:rFonts w:hint="eastAsia" w:ascii="仿宋" w:hAnsi="仿宋" w:eastAsia="仿宋" w:cs="宋体"/>
          <w:sz w:val="30"/>
          <w:szCs w:val="30"/>
        </w:rPr>
      </w:pPr>
      <w:r>
        <w:rPr>
          <w:rFonts w:hint="eastAsia" w:ascii="仿宋" w:hAnsi="仿宋" w:eastAsia="仿宋" w:cs="宋体"/>
          <w:sz w:val="30"/>
          <w:szCs w:val="30"/>
        </w:rPr>
        <w:t>1、全包式保修，即维修、维护中所需的配件及材料、人工费、差旅费等所有维修维保服务产生的费用均由中标人提供。</w:t>
      </w:r>
    </w:p>
    <w:p>
      <w:pPr>
        <w:spacing w:line="480" w:lineRule="exact"/>
        <w:jc w:val="left"/>
        <w:rPr>
          <w:rFonts w:hint="eastAsia" w:ascii="仿宋" w:hAnsi="仿宋" w:eastAsia="仿宋" w:cs="宋体"/>
          <w:sz w:val="30"/>
          <w:szCs w:val="30"/>
        </w:rPr>
      </w:pPr>
      <w:r>
        <w:rPr>
          <w:rFonts w:hint="eastAsia" w:ascii="仿宋" w:hAnsi="仿宋" w:eastAsia="仿宋" w:cs="宋体"/>
          <w:sz w:val="30"/>
          <w:szCs w:val="30"/>
        </w:rPr>
        <w:t>2、维修过程中更换的配件及材料须为迈瑞原厂配件及材料。</w:t>
      </w:r>
    </w:p>
    <w:p>
      <w:pPr>
        <w:numPr>
          <w:ilvl w:val="0"/>
          <w:numId w:val="1"/>
        </w:numPr>
        <w:spacing w:line="480" w:lineRule="exact"/>
        <w:rPr>
          <w:rFonts w:hint="eastAsia" w:ascii="仿宋" w:hAnsi="仿宋" w:eastAsia="仿宋" w:cs="宋体"/>
          <w:sz w:val="30"/>
          <w:szCs w:val="30"/>
        </w:rPr>
      </w:pPr>
      <w:r>
        <w:rPr>
          <w:rFonts w:hint="eastAsia" w:ascii="仿宋" w:hAnsi="仿宋" w:eastAsia="仿宋" w:cs="宋体"/>
          <w:sz w:val="30"/>
          <w:szCs w:val="30"/>
        </w:rPr>
        <w:t>服务承诺</w:t>
      </w:r>
    </w:p>
    <w:p>
      <w:pPr>
        <w:spacing w:line="480" w:lineRule="exact"/>
        <w:rPr>
          <w:rFonts w:hint="eastAsia" w:ascii="仿宋" w:hAnsi="仿宋" w:eastAsia="仿宋" w:cs="宋体"/>
          <w:sz w:val="30"/>
          <w:szCs w:val="30"/>
        </w:rPr>
      </w:pPr>
      <w:r>
        <w:rPr>
          <w:rFonts w:hint="eastAsia" w:ascii="仿宋" w:hAnsi="仿宋" w:eastAsia="仿宋" w:cs="宋体"/>
          <w:sz w:val="30"/>
          <w:szCs w:val="30"/>
        </w:rPr>
        <w:t>1、供应商需每年二次上门对</w:t>
      </w:r>
      <w:r>
        <w:rPr>
          <w:rFonts w:hint="eastAsia" w:ascii="仿宋" w:hAnsi="仿宋" w:eastAsia="仿宋"/>
          <w:sz w:val="30"/>
          <w:szCs w:val="30"/>
        </w:rPr>
        <w:t>迈瑞</w:t>
      </w:r>
      <w:r>
        <w:rPr>
          <w:rFonts w:ascii="仿宋" w:hAnsi="仿宋" w:eastAsia="仿宋"/>
          <w:sz w:val="30"/>
          <w:szCs w:val="30"/>
        </w:rPr>
        <w:t>M9</w:t>
      </w:r>
      <w:r>
        <w:rPr>
          <w:rFonts w:hint="eastAsia" w:ascii="仿宋" w:hAnsi="仿宋" w:eastAsia="仿宋" w:cs="宋体"/>
          <w:sz w:val="30"/>
          <w:szCs w:val="30"/>
        </w:rPr>
        <w:t>进行基本维护，检查机组运行工况，在维保期内确保机组正常运行。</w:t>
      </w:r>
    </w:p>
    <w:p>
      <w:pPr>
        <w:spacing w:line="480" w:lineRule="exact"/>
        <w:rPr>
          <w:rFonts w:hint="eastAsia" w:ascii="仿宋" w:hAnsi="仿宋" w:eastAsia="仿宋" w:cs="宋体"/>
          <w:sz w:val="30"/>
          <w:szCs w:val="30"/>
        </w:rPr>
      </w:pPr>
      <w:r>
        <w:rPr>
          <w:rFonts w:hint="eastAsia" w:ascii="仿宋" w:hAnsi="仿宋" w:eastAsia="仿宋" w:cs="宋体"/>
          <w:sz w:val="30"/>
          <w:szCs w:val="30"/>
        </w:rPr>
        <w:t>2、 供应商有24小时报修电话服务并在设备发生故障时及时响应，</w:t>
      </w:r>
      <w:r>
        <w:rPr>
          <w:rFonts w:ascii="仿宋" w:hAnsi="仿宋" w:eastAsia="仿宋" w:cs="宋体"/>
          <w:sz w:val="30"/>
          <w:szCs w:val="30"/>
        </w:rPr>
        <w:t>24</w:t>
      </w:r>
      <w:r>
        <w:rPr>
          <w:rFonts w:hint="eastAsia" w:ascii="仿宋" w:hAnsi="仿宋" w:eastAsia="仿宋" w:cs="宋体"/>
          <w:sz w:val="30"/>
          <w:szCs w:val="30"/>
        </w:rPr>
        <w:t>小时内到达用户现场处理，无需更换配件的情况下，2</w:t>
      </w:r>
      <w:r>
        <w:rPr>
          <w:rFonts w:ascii="仿宋" w:hAnsi="仿宋" w:eastAsia="仿宋" w:cs="宋体"/>
          <w:sz w:val="30"/>
          <w:szCs w:val="30"/>
        </w:rPr>
        <w:t>4</w:t>
      </w:r>
      <w:r>
        <w:rPr>
          <w:rFonts w:hint="eastAsia" w:ascii="仿宋" w:hAnsi="仿宋" w:eastAsia="仿宋" w:cs="宋体"/>
          <w:sz w:val="30"/>
          <w:szCs w:val="30"/>
        </w:rPr>
        <w:t>小时内完成设备正常运转，如需进行备品备件更换时，</w:t>
      </w:r>
      <w:r>
        <w:rPr>
          <w:rFonts w:ascii="仿宋" w:hAnsi="仿宋" w:eastAsia="仿宋" w:cs="宋体"/>
          <w:sz w:val="30"/>
          <w:szCs w:val="30"/>
        </w:rPr>
        <w:t>48</w:t>
      </w:r>
      <w:r>
        <w:rPr>
          <w:rFonts w:hint="eastAsia" w:ascii="仿宋" w:hAnsi="仿宋" w:eastAsia="仿宋" w:cs="宋体"/>
          <w:sz w:val="30"/>
          <w:szCs w:val="30"/>
        </w:rPr>
        <w:t>小时内完成设备正常运转。</w:t>
      </w:r>
      <w:r>
        <w:rPr>
          <w:rFonts w:ascii="仿宋" w:hAnsi="仿宋" w:eastAsia="仿宋" w:cs="宋体"/>
          <w:sz w:val="30"/>
          <w:szCs w:val="30"/>
        </w:rPr>
        <w:t>48</w:t>
      </w:r>
      <w:r>
        <w:rPr>
          <w:rFonts w:hint="eastAsia" w:ascii="仿宋" w:hAnsi="仿宋" w:eastAsia="仿宋" w:cs="宋体"/>
          <w:sz w:val="30"/>
          <w:szCs w:val="30"/>
        </w:rPr>
        <w:t>小时内无法完成维修，提供备用主机或探头</w:t>
      </w:r>
    </w:p>
    <w:p>
      <w:pPr>
        <w:spacing w:line="480" w:lineRule="exact"/>
        <w:rPr>
          <w:rFonts w:hint="eastAsia" w:ascii="仿宋" w:hAnsi="仿宋" w:eastAsia="仿宋" w:cs="宋体"/>
          <w:sz w:val="30"/>
          <w:szCs w:val="30"/>
        </w:rPr>
      </w:pPr>
      <w:r>
        <w:rPr>
          <w:rFonts w:hint="eastAsia" w:ascii="仿宋" w:hAnsi="仿宋" w:eastAsia="仿宋" w:cs="宋体"/>
          <w:sz w:val="30"/>
          <w:szCs w:val="30"/>
        </w:rPr>
        <w:t>3、供应商在保修期内维护保养的次数与内容、更换维修备件的数目等资料交招标人存档。</w:t>
      </w:r>
    </w:p>
    <w:p>
      <w:pPr>
        <w:spacing w:line="480" w:lineRule="exact"/>
        <w:rPr>
          <w:rFonts w:hint="eastAsia" w:ascii="仿宋" w:hAnsi="仿宋" w:eastAsia="仿宋" w:cs="宋体"/>
          <w:sz w:val="30"/>
          <w:szCs w:val="30"/>
        </w:rPr>
      </w:pPr>
      <w:r>
        <w:rPr>
          <w:rFonts w:hint="eastAsia" w:ascii="仿宋" w:hAnsi="仿宋" w:eastAsia="仿宋" w:cs="宋体"/>
          <w:sz w:val="30"/>
          <w:szCs w:val="30"/>
        </w:rPr>
        <w:t>4、如供应商不能按时履行合同或者履行合同不符合约定给招标人造成损失的，供应商负责赔偿招标人所有损失，供应商在要求中标人赔偿损失的同时，有权终止合同。</w:t>
      </w:r>
    </w:p>
    <w:p>
      <w:pPr>
        <w:spacing w:line="480" w:lineRule="exact"/>
        <w:rPr>
          <w:rFonts w:hint="eastAsia" w:ascii="仿宋" w:hAnsi="仿宋" w:eastAsia="仿宋" w:cs="宋体"/>
          <w:sz w:val="30"/>
          <w:szCs w:val="30"/>
        </w:rPr>
      </w:pPr>
      <w:r>
        <w:rPr>
          <w:rFonts w:hint="eastAsia" w:ascii="仿宋" w:hAnsi="仿宋" w:eastAsia="仿宋" w:cs="宋体"/>
          <w:sz w:val="30"/>
          <w:szCs w:val="30"/>
        </w:rPr>
        <w:t>（五） 商务要求</w:t>
      </w:r>
    </w:p>
    <w:p>
      <w:pPr>
        <w:spacing w:line="480" w:lineRule="exact"/>
        <w:rPr>
          <w:rFonts w:hint="eastAsia" w:ascii="仿宋" w:hAnsi="仿宋" w:eastAsia="仿宋" w:cs="宋体"/>
          <w:sz w:val="30"/>
          <w:szCs w:val="30"/>
        </w:rPr>
      </w:pPr>
      <w:r>
        <w:rPr>
          <w:rFonts w:hint="eastAsia" w:ascii="仿宋" w:hAnsi="仿宋" w:eastAsia="仿宋" w:cs="宋体"/>
          <w:sz w:val="30"/>
          <w:szCs w:val="30"/>
        </w:rPr>
        <w:t>1、服务周期：自合同签订之日起一年。</w:t>
      </w:r>
    </w:p>
    <w:p>
      <w:pPr>
        <w:spacing w:line="480" w:lineRule="exact"/>
        <w:rPr>
          <w:rFonts w:hint="eastAsia" w:ascii="仿宋" w:hAnsi="仿宋" w:eastAsia="仿宋" w:cs="宋体"/>
          <w:sz w:val="30"/>
          <w:szCs w:val="30"/>
        </w:rPr>
      </w:pPr>
      <w:r>
        <w:rPr>
          <w:rFonts w:hint="eastAsia" w:ascii="仿宋" w:hAnsi="仿宋" w:eastAsia="仿宋" w:cs="宋体"/>
          <w:sz w:val="30"/>
          <w:szCs w:val="30"/>
        </w:rPr>
        <w:t>2、付款方式：招标人将在中标人每年服务期满后一次性付清一年的维保维修费用；若实际服务时间不满一年，按实际服务月份结算。</w:t>
      </w:r>
    </w:p>
    <w:p>
      <w:pPr>
        <w:spacing w:line="480" w:lineRule="exact"/>
        <w:rPr>
          <w:rFonts w:ascii="仿宋" w:hAnsi="仿宋" w:eastAsia="仿宋" w:cs="宋体"/>
          <w:sz w:val="30"/>
          <w:szCs w:val="30"/>
        </w:rPr>
      </w:pPr>
      <w:r>
        <w:rPr>
          <w:rFonts w:hint="eastAsia" w:ascii="仿宋" w:hAnsi="仿宋" w:eastAsia="仿宋" w:cs="宋体"/>
          <w:sz w:val="30"/>
          <w:szCs w:val="30"/>
        </w:rPr>
        <w:t>三、本次招标预算资金</w:t>
      </w:r>
      <w:r>
        <w:rPr>
          <w:rFonts w:ascii="仿宋" w:hAnsi="仿宋" w:eastAsia="仿宋" w:cs="宋体"/>
          <w:sz w:val="30"/>
          <w:szCs w:val="30"/>
        </w:rPr>
        <w:t>4.5</w:t>
      </w:r>
      <w:r>
        <w:rPr>
          <w:rFonts w:hint="eastAsia" w:ascii="仿宋" w:hAnsi="仿宋" w:eastAsia="仿宋" w:cs="宋体"/>
          <w:sz w:val="30"/>
          <w:szCs w:val="30"/>
        </w:rPr>
        <w:t>万元，服务期1年。投标总价超过预算视为无效投标。</w:t>
      </w:r>
    </w:p>
    <w:p>
      <w:pPr>
        <w:spacing w:line="480" w:lineRule="exact"/>
        <w:rPr>
          <w:rFonts w:hint="eastAsia" w:ascii="仿宋" w:hAnsi="仿宋" w:eastAsia="仿宋" w:cs="宋体"/>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EA75A6"/>
    <w:multiLevelType w:val="singleLevel"/>
    <w:tmpl w:val="56EA75A6"/>
    <w:lvl w:ilvl="0" w:tentative="0">
      <w:start w:val="3"/>
      <w:numFmt w:val="chineseCounting"/>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4620"/>
    <w:rsid w:val="00041911"/>
    <w:rsid w:val="00046343"/>
    <w:rsid w:val="001A4D5E"/>
    <w:rsid w:val="00232C66"/>
    <w:rsid w:val="004C72E5"/>
    <w:rsid w:val="00541DD9"/>
    <w:rsid w:val="005502F5"/>
    <w:rsid w:val="00591E7D"/>
    <w:rsid w:val="005D50F4"/>
    <w:rsid w:val="008F2A07"/>
    <w:rsid w:val="00C34741"/>
    <w:rsid w:val="00C40AE0"/>
    <w:rsid w:val="00C94B3B"/>
    <w:rsid w:val="00CD4620"/>
    <w:rsid w:val="00DB50DD"/>
    <w:rsid w:val="00E06ECA"/>
    <w:rsid w:val="00E45A8D"/>
    <w:rsid w:val="00E51E41"/>
    <w:rsid w:val="00E828D1"/>
    <w:rsid w:val="00F13A85"/>
    <w:rsid w:val="00FC0F77"/>
    <w:rsid w:val="00FF41F2"/>
    <w:rsid w:val="63EB63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835</Words>
  <Characters>854</Characters>
  <Lines>6</Lines>
  <Paragraphs>1</Paragraphs>
  <TotalTime>23</TotalTime>
  <ScaleCrop>false</ScaleCrop>
  <LinksUpToDate>false</LinksUpToDate>
  <CharactersWithSpaces>859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2022-04-15T08:05:00Z</dcterms:created>
  <dc:creator>万 星人</dc:creator>
  <cp:lastModifiedBy>Administrator</cp:lastModifiedBy>
  <cp:lastPrinted>2022-04-19T07:51:52Z</cp:lastPrinted>
  <dcterms:modified xsi:type="dcterms:W3CDTF">2022-04-19T07:52:11Z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7520B58D4E1D40AD9C93FE7E805259EF</vt:lpwstr>
  </property>
</Properties>
</file>